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C2639F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F00595" w:rsidRPr="00C2639F" w:rsidRDefault="00314EB3" w:rsidP="00F00595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F00595" w:rsidRPr="00C2639F">
        <w:rPr>
          <w:rFonts w:ascii="Arial" w:hAnsi="Arial" w:cs="Arial"/>
          <w:color w:val="404040" w:themeColor="text1" w:themeTint="BF"/>
          <w:sz w:val="18"/>
          <w:szCs w:val="18"/>
        </w:rPr>
        <w:t>P</w:t>
      </w:r>
      <w:r w:rsidR="0040591D">
        <w:rPr>
          <w:rFonts w:ascii="Arial" w:hAnsi="Arial" w:cs="Arial"/>
          <w:color w:val="404040" w:themeColor="text1" w:themeTint="BF"/>
          <w:sz w:val="18"/>
          <w:szCs w:val="18"/>
        </w:rPr>
        <w:t>ostępowanie zakupowe nr: 2022-</w:t>
      </w:r>
      <w:r w:rsidR="00AA0155">
        <w:rPr>
          <w:rFonts w:ascii="Arial" w:hAnsi="Arial" w:cs="Arial"/>
          <w:color w:val="404040" w:themeColor="text1" w:themeTint="BF"/>
          <w:sz w:val="18"/>
          <w:szCs w:val="18"/>
        </w:rPr>
        <w:t>951</w:t>
      </w:r>
    </w:p>
    <w:p w:rsidR="00314EB3" w:rsidRPr="00C2639F" w:rsidRDefault="00314EB3" w:rsidP="00094B0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8E3DD5" w:rsidRDefault="00C2639F" w:rsidP="00EF3548">
      <w:pPr>
        <w:spacing w:line="320" w:lineRule="atLeast"/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</w:pPr>
      <w:r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>Sprzedaż wraz z dostawą, montażem oraz uruchomieniem tomografu komputerowego na potrzeby Nowego Szpitala Sp. z o.o. w Świeciu</w:t>
      </w:r>
      <w:r w:rsidR="008E3DD5"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(zadanie nr 1)</w:t>
      </w:r>
      <w:r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>, Nowego Szpitala w Olkuszu</w:t>
      </w:r>
      <w:r w:rsidR="00647E0D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Sp. z o.o.</w:t>
      </w:r>
      <w:r w:rsidR="008E3DD5"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( zadanie nr 2)</w:t>
      </w:r>
      <w:r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oraz Nowego Szpitala w Świebodzinie</w:t>
      </w:r>
      <w:r w:rsidR="00647E0D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Sp. z o.o.</w:t>
      </w:r>
      <w:r w:rsidR="008E3DD5"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( zadanie nr 3)</w:t>
      </w:r>
      <w:r w:rsidRPr="008E3DD5">
        <w:rPr>
          <w:rStyle w:val="Hipercze"/>
          <w:rFonts w:ascii="Arial" w:hAnsi="Arial" w:cs="Arial"/>
          <w:b/>
          <w:bCs/>
          <w:color w:val="404040" w:themeColor="text1" w:themeTint="BF"/>
          <w:sz w:val="18"/>
          <w:szCs w:val="18"/>
          <w:u w:val="none"/>
          <w:shd w:val="clear" w:color="auto" w:fill="F9F9F9"/>
        </w:rPr>
        <w:t>.</w:t>
      </w:r>
      <w:bookmarkStart w:id="0" w:name="_GoBack"/>
      <w:bookmarkEnd w:id="0"/>
    </w:p>
    <w:p w:rsidR="000E5701" w:rsidRPr="008E3DD5" w:rsidRDefault="00647E0D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Style w:val="Hipercze"/>
          <w:rFonts w:ascii="Arial" w:hAnsi="Arial" w:cs="Arial"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</w:t>
      </w:r>
      <w:r w:rsidR="00C2639F" w:rsidRPr="008E3DD5">
        <w:rPr>
          <w:rStyle w:val="Hipercze"/>
          <w:rFonts w:ascii="Arial" w:hAnsi="Arial" w:cs="Arial"/>
          <w:bCs/>
          <w:color w:val="404040" w:themeColor="text1" w:themeTint="BF"/>
          <w:sz w:val="18"/>
          <w:szCs w:val="18"/>
          <w:u w:val="none"/>
          <w:shd w:val="clear" w:color="auto" w:fill="F9F9F9"/>
        </w:rPr>
        <w:t>Postępowanie prowadzone w ramach projektu: “Doposażenie szpitali w województwie kujawsko – pomorskim związane z zapobieganiem, przeciwdziałaniem i</w:t>
      </w:r>
      <w:r>
        <w:rPr>
          <w:rStyle w:val="Hipercze"/>
          <w:rFonts w:ascii="Arial" w:hAnsi="Arial" w:cs="Arial"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zwalczaniem COVID-19 – ETAP II ( </w:t>
      </w:r>
      <w:r w:rsidR="00C2639F" w:rsidRPr="008E3DD5">
        <w:rPr>
          <w:rStyle w:val="Hipercze"/>
          <w:rFonts w:ascii="Arial" w:hAnsi="Arial" w:cs="Arial"/>
          <w:bCs/>
          <w:color w:val="404040" w:themeColor="text1" w:themeTint="BF"/>
          <w:sz w:val="18"/>
          <w:szCs w:val="18"/>
          <w:u w:val="none"/>
          <w:shd w:val="clear" w:color="auto" w:fill="F9F9F9"/>
        </w:rPr>
        <w:t xml:space="preserve"> dotyczy zadania nr 1)</w:t>
      </w:r>
    </w:p>
    <w:p w:rsidR="00647E0D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</w:p>
    <w:p w:rsidR="00EF3548" w:rsidRPr="00C2639F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C2639F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C2639F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C2639F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 w:rsidRPr="00C2639F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C2639F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C2639F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C2639F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C2639F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C2639F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C2639F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podpis osoby upoważnionej </w:t>
      </w:r>
    </w:p>
    <w:p w:rsidR="00EF3548" w:rsidRPr="00C2639F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C2639F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Wykonawcy</w:t>
      </w:r>
    </w:p>
    <w:p w:rsidR="00EF3548" w:rsidRPr="00C2639F" w:rsidRDefault="00EF3548" w:rsidP="00EF3548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C2639F" w:rsidRDefault="00EF3548" w:rsidP="00EF3548">
      <w:pPr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  <w:sectPr w:rsidR="00EF3548" w:rsidRPr="00C2639F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76" w:rsidRDefault="00B77576" w:rsidP="005B2D88">
      <w:r>
        <w:separator/>
      </w:r>
    </w:p>
  </w:endnote>
  <w:endnote w:type="continuationSeparator" w:id="0">
    <w:p w:rsidR="00B77576" w:rsidRDefault="00B77576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76" w:rsidRDefault="00B77576" w:rsidP="005B2D88">
      <w:r>
        <w:separator/>
      </w:r>
    </w:p>
  </w:footnote>
  <w:footnote w:type="continuationSeparator" w:id="0">
    <w:p w:rsidR="00B77576" w:rsidRDefault="00B77576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DF3AB3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>
      <w:rPr>
        <w:noProof/>
        <w:lang w:eastAsia="pl-PL"/>
      </w:rPr>
      <w:drawing>
        <wp:inline distT="0" distB="0" distL="0" distR="0" wp14:anchorId="031FBF44" wp14:editId="73F9392A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4547C"/>
    <w:rsid w:val="00094B08"/>
    <w:rsid w:val="00094DBA"/>
    <w:rsid w:val="000E5701"/>
    <w:rsid w:val="000F61DB"/>
    <w:rsid w:val="00117514"/>
    <w:rsid w:val="001261FC"/>
    <w:rsid w:val="001268CA"/>
    <w:rsid w:val="00133638"/>
    <w:rsid w:val="00181A56"/>
    <w:rsid w:val="00272586"/>
    <w:rsid w:val="00314EB3"/>
    <w:rsid w:val="00366EF7"/>
    <w:rsid w:val="00401E79"/>
    <w:rsid w:val="0040591D"/>
    <w:rsid w:val="004307E8"/>
    <w:rsid w:val="00445B98"/>
    <w:rsid w:val="004900B4"/>
    <w:rsid w:val="004C5EBA"/>
    <w:rsid w:val="004F5C79"/>
    <w:rsid w:val="00530675"/>
    <w:rsid w:val="0056186D"/>
    <w:rsid w:val="005964AC"/>
    <w:rsid w:val="005B0A1B"/>
    <w:rsid w:val="005B2D88"/>
    <w:rsid w:val="0062707F"/>
    <w:rsid w:val="00647E0D"/>
    <w:rsid w:val="00660601"/>
    <w:rsid w:val="006F16A9"/>
    <w:rsid w:val="00754A1D"/>
    <w:rsid w:val="00775F13"/>
    <w:rsid w:val="007F6E06"/>
    <w:rsid w:val="008005C5"/>
    <w:rsid w:val="00827BFF"/>
    <w:rsid w:val="00834F03"/>
    <w:rsid w:val="0089135A"/>
    <w:rsid w:val="008B3B53"/>
    <w:rsid w:val="008E3DD5"/>
    <w:rsid w:val="008E4199"/>
    <w:rsid w:val="008F0A90"/>
    <w:rsid w:val="009055E6"/>
    <w:rsid w:val="0093589A"/>
    <w:rsid w:val="00947B8B"/>
    <w:rsid w:val="00A61A8B"/>
    <w:rsid w:val="00AA0155"/>
    <w:rsid w:val="00AB433B"/>
    <w:rsid w:val="00B30B32"/>
    <w:rsid w:val="00B77576"/>
    <w:rsid w:val="00B950B9"/>
    <w:rsid w:val="00C2491C"/>
    <w:rsid w:val="00C2639F"/>
    <w:rsid w:val="00C96160"/>
    <w:rsid w:val="00CD64F7"/>
    <w:rsid w:val="00D7747B"/>
    <w:rsid w:val="00DE5591"/>
    <w:rsid w:val="00DF3AB3"/>
    <w:rsid w:val="00E0794F"/>
    <w:rsid w:val="00E33FA6"/>
    <w:rsid w:val="00E8670D"/>
    <w:rsid w:val="00EE6127"/>
    <w:rsid w:val="00EF3548"/>
    <w:rsid w:val="00EF4610"/>
    <w:rsid w:val="00F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263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3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55</cp:revision>
  <dcterms:created xsi:type="dcterms:W3CDTF">2018-07-18T09:38:00Z</dcterms:created>
  <dcterms:modified xsi:type="dcterms:W3CDTF">2022-03-17T07:41:00Z</dcterms:modified>
</cp:coreProperties>
</file>