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B1" w:rsidRPr="00860D65" w:rsidRDefault="005E31B1" w:rsidP="005E31B1">
      <w:pPr>
        <w:pStyle w:val="Akapitzlist"/>
        <w:spacing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860D65"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5E31B1" w:rsidRPr="00860D65" w:rsidRDefault="005E31B1" w:rsidP="005E31B1">
      <w:pPr>
        <w:pStyle w:val="Akapitzlist"/>
        <w:spacing w:line="300" w:lineRule="atLeast"/>
        <w:jc w:val="both"/>
        <w:rPr>
          <w:rFonts w:ascii="Arial" w:hAnsi="Arial" w:cs="Arial"/>
          <w:b/>
          <w:color w:val="404040" w:themeColor="text1" w:themeTint="BF"/>
        </w:rPr>
      </w:pPr>
    </w:p>
    <w:p w:rsidR="005E31B1" w:rsidRPr="008976CB" w:rsidRDefault="005E31B1" w:rsidP="005E31B1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31B1" w:rsidRPr="008976CB" w:rsidRDefault="005E31B1" w:rsidP="005E31B1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>administratorem danych osobowych Oferenta jest  Grupa Nowy Szpital Holding S.A.</w:t>
      </w:r>
    </w:p>
    <w:p w:rsidR="005E31B1" w:rsidRPr="00615664" w:rsidRDefault="005E31B1" w:rsidP="005E31B1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val="en-US" w:eastAsia="pl-PL"/>
        </w:rPr>
      </w:pPr>
      <w:r w:rsidRPr="00615664">
        <w:rPr>
          <w:rFonts w:ascii="Arial" w:eastAsia="Times New Roman" w:hAnsi="Arial" w:cs="Arial"/>
          <w:color w:val="404040" w:themeColor="text1" w:themeTint="BF"/>
          <w:lang w:eastAsia="pl-PL"/>
        </w:rPr>
        <w:t>inspektorem ochrony danych osobowych jest Pan Tomasz Łubiński -</w:t>
      </w:r>
      <w:r w:rsidR="00615664" w:rsidRPr="00615664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615664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615664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615664">
        <w:rPr>
          <w:rFonts w:ascii="Arial" w:eastAsia="Times New Roman" w:hAnsi="Arial" w:cs="Arial"/>
          <w:color w:val="404040" w:themeColor="text1" w:themeTint="BF"/>
          <w:lang w:val="en-US" w:eastAsia="pl-PL"/>
        </w:rPr>
        <w:t>;</w:t>
      </w:r>
    </w:p>
    <w:p w:rsidR="003C6ED5" w:rsidRDefault="003C6ED5" w:rsidP="003C6ED5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         </w:t>
      </w:r>
      <w:r w:rsidR="005E31B1" w:rsidRPr="008976CB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przetwarzane będą w celu wyboru najkorzystniejszej oferty w</w:t>
      </w:r>
    </w:p>
    <w:p w:rsidR="003C6ED5" w:rsidRDefault="003C6ED5" w:rsidP="003C6ED5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         </w:t>
      </w:r>
      <w:r w:rsidR="005E31B1" w:rsidRPr="008976CB">
        <w:rPr>
          <w:rFonts w:ascii="Arial" w:eastAsia="Times New Roman" w:hAnsi="Arial" w:cs="Arial"/>
          <w:color w:val="404040" w:themeColor="text1" w:themeTint="BF"/>
          <w:lang w:eastAsia="pl-PL"/>
        </w:rPr>
        <w:t>drodze przetargu/zapytania ofertowego z ogłoszeniem, tj. podjęcia działań na żądanie</w:t>
      </w:r>
    </w:p>
    <w:p w:rsidR="003C6ED5" w:rsidRDefault="003C6ED5" w:rsidP="003C6ED5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         </w:t>
      </w:r>
      <w:r w:rsidR="005E31B1" w:rsidRPr="008976CB">
        <w:rPr>
          <w:rFonts w:ascii="Arial" w:eastAsia="Times New Roman" w:hAnsi="Arial" w:cs="Arial"/>
          <w:color w:val="404040" w:themeColor="text1" w:themeTint="BF"/>
          <w:lang w:eastAsia="pl-PL"/>
        </w:rPr>
        <w:t>Oferenta przed zawarciem umowy - na podstawie art. 6 ust. 1 lit. b ogólnego</w:t>
      </w:r>
    </w:p>
    <w:p w:rsidR="003C6ED5" w:rsidRDefault="003C6ED5" w:rsidP="003C6ED5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         </w:t>
      </w:r>
      <w:r w:rsidR="005E31B1" w:rsidRPr="008976CB">
        <w:rPr>
          <w:rFonts w:ascii="Arial" w:eastAsia="Times New Roman" w:hAnsi="Arial" w:cs="Arial"/>
          <w:color w:val="404040" w:themeColor="text1" w:themeTint="BF"/>
          <w:lang w:eastAsia="pl-PL"/>
        </w:rPr>
        <w:t>rozporządzenia o ochronie danych osobowych z dnia 27 kwietnia 2016 r. w celu</w:t>
      </w:r>
    </w:p>
    <w:p w:rsidR="005E31B1" w:rsidRPr="008976CB" w:rsidRDefault="003C6ED5" w:rsidP="003C6ED5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         </w:t>
      </w:r>
      <w:r w:rsidR="005E31B1" w:rsidRPr="008976C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związanym z postępowaniem o udzielenie zamówienia pn.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„</w:t>
      </w:r>
      <w:r w:rsidR="0051040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Postępowanie na wykonywanie testów specjalistycznych aparatury rentgenowskiej dla Jednostek należących do Grupy Kapitałowej Grupa Nowy Szpital Holding </w:t>
      </w:r>
      <w:r w:rsidR="005E31B1" w:rsidRPr="008976C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(nr ref. </w:t>
      </w:r>
      <w:r w:rsidR="009B7478">
        <w:rPr>
          <w:rFonts w:ascii="Arial" w:eastAsia="Times New Roman" w:hAnsi="Arial" w:cs="Arial"/>
          <w:color w:val="404040" w:themeColor="text1" w:themeTint="BF"/>
          <w:lang w:eastAsia="pl-PL"/>
        </w:rPr>
        <w:t>2022-957</w:t>
      </w:r>
      <w:r w:rsidR="005E31B1" w:rsidRPr="008976CB">
        <w:rPr>
          <w:rFonts w:ascii="Arial" w:eastAsia="Times New Roman" w:hAnsi="Arial" w:cs="Arial"/>
          <w:color w:val="404040" w:themeColor="text1" w:themeTint="BF"/>
          <w:lang w:eastAsia="pl-PL"/>
        </w:rPr>
        <w:t>) prowadzonym w trybie zapytania ofertowego z ogłoszeniem;</w:t>
      </w:r>
    </w:p>
    <w:p w:rsidR="005E31B1" w:rsidRPr="008976CB" w:rsidRDefault="005E31B1" w:rsidP="005E31B1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>odbiorcami danych osobowych Oferenta będą spółki wchodzące w skład Grupy Kapitałowej Grupa Nowy Szpital Holding oraz osoby lub podmioty, którym udostępniona zostanie dokumentacja postępowania w oparciu o wa</w:t>
      </w:r>
      <w:r w:rsidR="00510401">
        <w:rPr>
          <w:rFonts w:ascii="Arial" w:eastAsia="Times New Roman" w:hAnsi="Arial" w:cs="Arial"/>
          <w:color w:val="404040" w:themeColor="text1" w:themeTint="BF"/>
          <w:lang w:eastAsia="pl-PL"/>
        </w:rPr>
        <w:t>runki niniejszego postępowania;</w:t>
      </w:r>
    </w:p>
    <w:p w:rsidR="005E31B1" w:rsidRPr="008976CB" w:rsidRDefault="005E31B1" w:rsidP="005E31B1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będą przechowywane przez okres do 10 lat od dnia zakończenia postępowania, a w przypadku zawarcia umowy</w:t>
      </w:r>
      <w:r w:rsidR="003C6ED5">
        <w:rPr>
          <w:rFonts w:ascii="Arial" w:eastAsia="Times New Roman" w:hAnsi="Arial" w:cs="Arial"/>
          <w:color w:val="404040" w:themeColor="text1" w:themeTint="BF"/>
          <w:lang w:eastAsia="pl-PL"/>
        </w:rPr>
        <w:t>,</w:t>
      </w: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okres przechowywania obejmuje cały czas trwania umowy wraz z okresem przedawnienia wszelkich roszczeń Zamawiającego związanych z umową;</w:t>
      </w:r>
    </w:p>
    <w:p w:rsidR="005E31B1" w:rsidRPr="008976CB" w:rsidRDefault="005E31B1" w:rsidP="005E31B1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konieczność podania przez Oferenta danych osobowych bezpośrednio </w:t>
      </w:r>
      <w:r w:rsidR="003C6ED5" w:rsidRPr="008976C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dotyczących </w:t>
      </w: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5E31B1" w:rsidRPr="008976CB" w:rsidRDefault="005E31B1" w:rsidP="005E31B1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>w odniesieniu do danych osobowych Oferenta decyzje nie będą podejmowane w sposób zautomatyzowany, stosowanie do art. 22 RODO;</w:t>
      </w:r>
    </w:p>
    <w:p w:rsidR="005E31B1" w:rsidRPr="008976CB" w:rsidRDefault="005E31B1" w:rsidP="005E31B1">
      <w:pPr>
        <w:numPr>
          <w:ilvl w:val="0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:rsidR="005E31B1" w:rsidRPr="008976CB" w:rsidRDefault="005E31B1" w:rsidP="005E31B1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>na podstawie art. 15 RODO prawo dostępu do danych osobowych dotyczących Oferenta;</w:t>
      </w:r>
    </w:p>
    <w:p w:rsidR="005E31B1" w:rsidRPr="008976CB" w:rsidRDefault="005E31B1" w:rsidP="005E31B1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>na podstawie art. 16 RODO prawo do sprostowania danych osobowych Oferenta*;</w:t>
      </w:r>
    </w:p>
    <w:p w:rsidR="005E31B1" w:rsidRPr="008976CB" w:rsidRDefault="005E31B1" w:rsidP="005E31B1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5E31B1" w:rsidRPr="008976CB" w:rsidRDefault="005E31B1" w:rsidP="005E31B1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>na podstawie art. 21 RODO prawo sprzeciwu, wobec przetwarzania danych osobowych***;</w:t>
      </w:r>
    </w:p>
    <w:p w:rsidR="005E31B1" w:rsidRPr="008976CB" w:rsidRDefault="005E31B1" w:rsidP="005E31B1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prawo do wniesienia skargi do Prezesa Urzędu Ochrony Danych Osobowych, gdy Oferent uzna, że przetwarzanie danych osobowych dotyczących Oferenta </w:t>
      </w:r>
      <w:bookmarkStart w:id="0" w:name="_GoBack"/>
      <w:bookmarkEnd w:id="0"/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>narusza przepisy RODO;</w:t>
      </w:r>
    </w:p>
    <w:p w:rsidR="005E31B1" w:rsidRPr="008976CB" w:rsidRDefault="005E31B1" w:rsidP="005E31B1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5E31B1" w:rsidRPr="008976CB" w:rsidRDefault="005E31B1" w:rsidP="005E31B1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8976CB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:rsidR="005E31B1" w:rsidRPr="008976CB" w:rsidRDefault="005E31B1" w:rsidP="005E31B1">
      <w:pPr>
        <w:pStyle w:val="Akapitzlist"/>
        <w:numPr>
          <w:ilvl w:val="1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>w związku z art. 17 ust. 3 lit. e RODO prawo do usunięcia danych osobowych;</w:t>
      </w:r>
    </w:p>
    <w:p w:rsidR="005E31B1" w:rsidRPr="008976CB" w:rsidRDefault="005E31B1" w:rsidP="005E31B1">
      <w:pPr>
        <w:pStyle w:val="Akapitzlist"/>
        <w:numPr>
          <w:ilvl w:val="1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>prawo do przenoszenia danych osobowych, o którym mowa w art. 20 RODO.</w:t>
      </w:r>
    </w:p>
    <w:p w:rsidR="005E31B1" w:rsidRPr="008976CB" w:rsidRDefault="005E31B1" w:rsidP="005E31B1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5E31B1" w:rsidRPr="008976CB" w:rsidRDefault="005E31B1" w:rsidP="005E31B1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5E31B1" w:rsidRPr="008976CB" w:rsidRDefault="005E31B1" w:rsidP="005E31B1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976CB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5E31B1" w:rsidRPr="008976CB" w:rsidRDefault="005E31B1" w:rsidP="005E31B1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8976CB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8976C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5E31B1" w:rsidRPr="003C6ED5" w:rsidRDefault="005E31B1" w:rsidP="003C6ED5">
      <w:pPr>
        <w:spacing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3C6ED5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3C6ED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94632D" w:rsidRDefault="0094632D"/>
    <w:p w:rsidR="003C6ED5" w:rsidRDefault="003C6ED5"/>
    <w:p w:rsidR="003C6ED5" w:rsidRDefault="003C6ED5"/>
    <w:p w:rsidR="003C6ED5" w:rsidRDefault="003C6ED5"/>
    <w:p w:rsidR="003C6ED5" w:rsidRDefault="003C6ED5"/>
    <w:p w:rsidR="003C6ED5" w:rsidRDefault="003C6ED5"/>
    <w:p w:rsidR="003C6ED5" w:rsidRDefault="003C6ED5"/>
    <w:p w:rsidR="003C6ED5" w:rsidRDefault="003C6ED5">
      <w:r>
        <w:t>Oświadczam/y że zapoznałem/liśmy się treścią klauzuli informacyjnej RODO</w:t>
      </w:r>
    </w:p>
    <w:p w:rsidR="003C6ED5" w:rsidRDefault="003C6ED5"/>
    <w:p w:rsidR="003C6ED5" w:rsidRDefault="003C6ED5"/>
    <w:p w:rsidR="003C6ED5" w:rsidRDefault="003C6ED5"/>
    <w:p w:rsidR="003C6ED5" w:rsidRDefault="003C6ED5"/>
    <w:p w:rsidR="003C6ED5" w:rsidRDefault="003C6ED5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  <w:szCs w:val="14"/>
        </w:rPr>
        <w:t>……………………………………………………………………………………….</w:t>
      </w:r>
    </w:p>
    <w:p w:rsidR="003C6ED5" w:rsidRPr="003C6ED5" w:rsidRDefault="003C6ED5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(miejscowość, data i podpis osoby upoważnionej)</w:t>
      </w:r>
    </w:p>
    <w:sectPr w:rsidR="003C6ED5" w:rsidRPr="003C6ED5" w:rsidSect="00585764"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EA" w:rsidRDefault="002303EA" w:rsidP="00585764">
      <w:r>
        <w:separator/>
      </w:r>
    </w:p>
  </w:endnote>
  <w:endnote w:type="continuationSeparator" w:id="0">
    <w:p w:rsidR="002303EA" w:rsidRDefault="002303EA" w:rsidP="0058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EA" w:rsidRDefault="002303EA" w:rsidP="00585764">
      <w:r>
        <w:separator/>
      </w:r>
    </w:p>
  </w:footnote>
  <w:footnote w:type="continuationSeparator" w:id="0">
    <w:p w:rsidR="002303EA" w:rsidRDefault="002303EA" w:rsidP="0058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B1"/>
    <w:rsid w:val="000F1C03"/>
    <w:rsid w:val="001A3BA9"/>
    <w:rsid w:val="002303EA"/>
    <w:rsid w:val="003C6ED5"/>
    <w:rsid w:val="004247E7"/>
    <w:rsid w:val="00510401"/>
    <w:rsid w:val="00585764"/>
    <w:rsid w:val="005916DC"/>
    <w:rsid w:val="005E31B1"/>
    <w:rsid w:val="00615664"/>
    <w:rsid w:val="0094632D"/>
    <w:rsid w:val="009B7478"/>
    <w:rsid w:val="00D72C77"/>
    <w:rsid w:val="00F0579B"/>
    <w:rsid w:val="00F7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51B1-C09D-4135-817C-843142CF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31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31B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85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76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5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764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GNS145 NowySzpital</dc:creator>
  <cp:keywords/>
  <dc:description/>
  <cp:lastModifiedBy>Berenika Szerniewicz</cp:lastModifiedBy>
  <cp:revision>10</cp:revision>
  <cp:lastPrinted>2018-10-11T06:56:00Z</cp:lastPrinted>
  <dcterms:created xsi:type="dcterms:W3CDTF">2018-09-12T09:45:00Z</dcterms:created>
  <dcterms:modified xsi:type="dcterms:W3CDTF">2022-04-12T11:18:00Z</dcterms:modified>
</cp:coreProperties>
</file>