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C574" w14:textId="1972C43E" w:rsidR="00506CF8" w:rsidRDefault="00506CF8" w:rsidP="00506CF8">
      <w:pPr>
        <w:pStyle w:val="Zwykytekst"/>
      </w:pPr>
    </w:p>
    <w:p w14:paraId="3913B8C0" w14:textId="77777777" w:rsidR="00506CF8" w:rsidRDefault="00506CF8" w:rsidP="00506CF8">
      <w:pPr>
        <w:pStyle w:val="Zwykytekst"/>
      </w:pPr>
      <w:r>
        <w:t xml:space="preserve">1. ofertę na dostawy montaż i dostawy tlenu proszę oczekiwać od Pana </w:t>
      </w:r>
      <w:proofErr w:type="spellStart"/>
      <w:r>
        <w:t>Barłomieja</w:t>
      </w:r>
      <w:proofErr w:type="spellEnd"/>
      <w:r>
        <w:t xml:space="preserve">  Małeckiego 2. na posadowienie stałe zbiornika  i parownicy - proszę zbudować fundament 3x3 m pod zbiornik i wylewkę pod parownicę 3x1,5 m - załącznik zagospodarowanie  terenu</w:t>
      </w:r>
    </w:p>
    <w:p w14:paraId="44A36DC6" w14:textId="77777777" w:rsidR="00506CF8" w:rsidRDefault="00506CF8" w:rsidP="00506CF8">
      <w:pPr>
        <w:pStyle w:val="Zwykytekst"/>
      </w:pPr>
    </w:p>
    <w:p w14:paraId="4CB71E78" w14:textId="77777777" w:rsidR="00506CF8" w:rsidRDefault="00506CF8" w:rsidP="00506CF8">
      <w:pPr>
        <w:pStyle w:val="Zwykytekst"/>
      </w:pPr>
      <w:r>
        <w:t>Uwagi dodatkowe:</w:t>
      </w:r>
    </w:p>
    <w:p w14:paraId="2818BDC2" w14:textId="77777777" w:rsidR="00506CF8" w:rsidRDefault="00506CF8" w:rsidP="00506CF8">
      <w:pPr>
        <w:pStyle w:val="Zwykytekst"/>
      </w:pPr>
      <w:r>
        <w:t>1.      Należy zapewnić uziemienie dla zbiornika i parownic (&lt;10Ω) – bednarka). Teren po zamontowaniu urządzeń należy ogrodzić oraz zapewnić oświetlenie stacji zgazowania tlenu. Układ fundamentów pod zbiornik i parownicę można zmieniać, ważne by był swobodny dostęp do zbiornika. Pod fundamentami nie powinny znajdować się żadne instalacje (wodna, elektryczna, kanalizacyjna itp.) - po wizycie technicznej zgodnie z ustaleniami miejsca pod zbiornik sprawa bezproblemowa</w:t>
      </w:r>
    </w:p>
    <w:p w14:paraId="58347EFC" w14:textId="77777777" w:rsidR="00506CF8" w:rsidRDefault="00506CF8" w:rsidP="00506CF8">
      <w:pPr>
        <w:pStyle w:val="Zwykytekst"/>
      </w:pPr>
    </w:p>
    <w:p w14:paraId="70F87CA2" w14:textId="77777777" w:rsidR="00506CF8" w:rsidRDefault="00506CF8" w:rsidP="00506CF8">
      <w:pPr>
        <w:pStyle w:val="Zwykytekst"/>
      </w:pPr>
      <w:r>
        <w:t>2.      Karta katalogowa zbiorników kriogenicznych serii VT zbiornika i parownicy - przewidziany dla Państwa VT 3 lub VT 6 i  parownica SG 35 lub SG 50.</w:t>
      </w:r>
    </w:p>
    <w:p w14:paraId="07D2530F" w14:textId="77777777" w:rsidR="00506CF8" w:rsidRDefault="00506CF8" w:rsidP="00506CF8">
      <w:pPr>
        <w:pStyle w:val="Zwykytekst"/>
      </w:pPr>
      <w:r>
        <w:t>Wraz ze zbiornikiem zamontowana zostanie parownica atmosferyczna, służąca do odparowania ciekłego tlenu w fazę gazową.</w:t>
      </w:r>
    </w:p>
    <w:p w14:paraId="2AC911D6" w14:textId="77777777" w:rsidR="00506CF8" w:rsidRDefault="00506CF8" w:rsidP="00506CF8">
      <w:pPr>
        <w:pStyle w:val="Zwykytekst"/>
      </w:pPr>
    </w:p>
    <w:p w14:paraId="7EBDF8BC" w14:textId="77777777" w:rsidR="00506CF8" w:rsidRDefault="00506CF8" w:rsidP="00506CF8">
      <w:pPr>
        <w:pStyle w:val="Zwykytekst"/>
      </w:pPr>
      <w:r>
        <w:t>4.      Projekt zasilania i schemat skrzynki elektrycznej wykorzystywanej podczas tankowania zbiornika ciekłym tlenem w celu zasilenia autocysterny (400V, 22kW, 63A).</w:t>
      </w:r>
    </w:p>
    <w:p w14:paraId="58FC34C3" w14:textId="77777777" w:rsidR="00506CF8" w:rsidRDefault="00506CF8" w:rsidP="00506CF8">
      <w:pPr>
        <w:pStyle w:val="Zwykytekst"/>
      </w:pPr>
      <w:r>
        <w:t>Skrzynka musi się znaleźć w obrębie fundamentu lub bezpośrednim sąsiedztwie zbiornika (kierowca dysponuje kablem elektrycznym długości ok 10 m).</w:t>
      </w:r>
    </w:p>
    <w:p w14:paraId="5E810F67" w14:textId="77777777" w:rsidR="00506CF8" w:rsidRDefault="00506CF8" w:rsidP="00506CF8">
      <w:pPr>
        <w:pStyle w:val="Zwykytekst"/>
      </w:pPr>
      <w:r>
        <w:t>Zasilanie Państwo sprowadzą z  korytarza technicznego.</w:t>
      </w:r>
    </w:p>
    <w:p w14:paraId="1838D835" w14:textId="77777777" w:rsidR="00506CF8" w:rsidRDefault="00506CF8" w:rsidP="00506CF8">
      <w:pPr>
        <w:pStyle w:val="Zwykytekst"/>
      </w:pPr>
    </w:p>
    <w:p w14:paraId="57CB3169" w14:textId="77777777" w:rsidR="00506CF8" w:rsidRDefault="00506CF8" w:rsidP="00506CF8">
      <w:pPr>
        <w:pStyle w:val="Zwykytekst"/>
      </w:pPr>
      <w:r>
        <w:t>5.      Rysunek techn, wymiary, masę cysterny– taka cysterna będzie dostarczała gaz do zbiornika, czas tankowania to ok. 1 - 2h. W tylnej części cysterny znajduje się krócieć tankowania – od niego do fundamentu maksymalna odległość to 3m. Na czas tankowania zbiornika, należy zagwarantować bezkolizyjny postój cysterny.</w:t>
      </w:r>
    </w:p>
    <w:p w14:paraId="29335FEA" w14:textId="77777777" w:rsidR="00506CF8" w:rsidRDefault="00506CF8" w:rsidP="00506CF8">
      <w:pPr>
        <w:pStyle w:val="Zwykytekst"/>
      </w:pPr>
      <w:r>
        <w:t>W miejscu postoju cysterny tlenowej wymagane podłoże niepalne. U państwa sprawa bezproblemowa przy zachowaniu cofania cysterna na terenie szpitala oraz wyznaczenia miejsca do tankowania.</w:t>
      </w:r>
    </w:p>
    <w:p w14:paraId="32F35486" w14:textId="77777777" w:rsidR="00506CF8" w:rsidRDefault="00506CF8" w:rsidP="00506CF8">
      <w:pPr>
        <w:pStyle w:val="Zwykytekst"/>
      </w:pPr>
    </w:p>
    <w:p w14:paraId="3BFE5B37" w14:textId="77777777" w:rsidR="00506CF8" w:rsidRDefault="00506CF8" w:rsidP="00506CF8">
      <w:pPr>
        <w:pStyle w:val="Zwykytekst"/>
      </w:pPr>
      <w:r>
        <w:t>6.      Lokalizację zbiornika z ciekłym tlenem należy rozważyć w obszarze gdzie możliwy jest swobodny dojazd cysterny. Nie może on się znajdować w zagłębieniu, w pobliżu studzienek kanalizacyjnych (jeśli są w promieniu 5m trzeba je zaślepić), przewodów elektrycznych, czerpni powietrza, składów materiałów palnych, klatek schodowych, wyjść ewakuacyjnych - min 5 m dla tlenu. Za zbiornikiem nie może być okien oraz miejsc gdzie gromadzą się ludzie (stołówki, biura). Więcej informacji znajduje się w załączonych wytycznych oraz normie PN-EN ISO 21009-2_2016-04E. W miejscu postoju cysterny tlenowej wymagane podłoże niepalne.  - miejsca u Państwa wyznaczone.</w:t>
      </w:r>
    </w:p>
    <w:p w14:paraId="27FE3236" w14:textId="77777777" w:rsidR="00506CF8" w:rsidRDefault="00506CF8" w:rsidP="00506CF8">
      <w:pPr>
        <w:pStyle w:val="Zwykytekst"/>
      </w:pPr>
    </w:p>
    <w:p w14:paraId="5DD9044D" w14:textId="77777777" w:rsidR="00506CF8" w:rsidRDefault="00506CF8" w:rsidP="00506CF8">
      <w:pPr>
        <w:pStyle w:val="Zwykytekst"/>
      </w:pPr>
      <w:r>
        <w:t xml:space="preserve">7.      Zarówno zbiorniki jak i fundamenty w świetle obowiązujących przepisów są obiektami budowlanymi, stąd konieczny projekt oraz pozwolenie budowlane – istnieje odstępstwo w ustawie </w:t>
      </w:r>
      <w:proofErr w:type="spellStart"/>
      <w:r>
        <w:t>Covid</w:t>
      </w:r>
      <w:proofErr w:type="spellEnd"/>
      <w:r>
        <w:t>.</w:t>
      </w:r>
    </w:p>
    <w:p w14:paraId="6986F123" w14:textId="77777777" w:rsidR="00506CF8" w:rsidRDefault="00506CF8" w:rsidP="00506CF8">
      <w:pPr>
        <w:pStyle w:val="Zwykytekst"/>
      </w:pPr>
    </w:p>
    <w:p w14:paraId="78DDAC85" w14:textId="77777777" w:rsidR="00506CF8" w:rsidRDefault="00506CF8" w:rsidP="00506CF8">
      <w:pPr>
        <w:pStyle w:val="Zwykytekst"/>
      </w:pPr>
      <w:r>
        <w:t xml:space="preserve">8.      Instalacja i armatura dla tlenu medycznego (za systemem zgazowania) jest poza zakresem </w:t>
      </w:r>
      <w:proofErr w:type="spellStart"/>
      <w:r>
        <w:t>Messer</w:t>
      </w:r>
      <w:proofErr w:type="spellEnd"/>
      <w:r>
        <w:t xml:space="preserve"> Polska czyli to co realizuje nasza firma to posadowi zbiornik wraz parownicą  wyprowadzi rurę CU w celu wykonania przez Państwa instalacji tlenu medycznego w obrębie fundamentu. W Państwa </w:t>
      </w:r>
      <w:proofErr w:type="spellStart"/>
      <w:r>
        <w:t>gesti</w:t>
      </w:r>
      <w:proofErr w:type="spellEnd"/>
      <w:r>
        <w:t xml:space="preserve"> będzie leżało zapewnienie układu redukcji ciśnienia.</w:t>
      </w:r>
    </w:p>
    <w:p w14:paraId="6B305E3A" w14:textId="77777777" w:rsidR="00506CF8" w:rsidRDefault="00506CF8" w:rsidP="00506CF8">
      <w:pPr>
        <w:pStyle w:val="Zwykytekst"/>
      </w:pPr>
    </w:p>
    <w:p w14:paraId="7B56FBA2" w14:textId="77777777" w:rsidR="00C72595" w:rsidRDefault="00C72595"/>
    <w:sectPr w:rsidR="00C7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F8"/>
    <w:rsid w:val="00506CF8"/>
    <w:rsid w:val="006C3C22"/>
    <w:rsid w:val="008A2395"/>
    <w:rsid w:val="00A1358C"/>
    <w:rsid w:val="00A96470"/>
    <w:rsid w:val="00C7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3BE6"/>
  <w15:chartTrackingRefBased/>
  <w15:docId w15:val="{9E0008BA-9942-4FC0-8131-95238BC3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506CF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6CF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Maria Duda</cp:lastModifiedBy>
  <cp:revision>2</cp:revision>
  <dcterms:created xsi:type="dcterms:W3CDTF">2021-06-21T09:41:00Z</dcterms:created>
  <dcterms:modified xsi:type="dcterms:W3CDTF">2021-06-29T13:43:00Z</dcterms:modified>
</cp:coreProperties>
</file>