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486B35">
        <w:rPr>
          <w:rFonts w:ascii="Arial" w:hAnsi="Arial" w:cs="Arial"/>
          <w:color w:val="404040"/>
          <w:sz w:val="18"/>
          <w:szCs w:val="18"/>
        </w:rPr>
        <w:t xml:space="preserve"> 2021-917</w:t>
      </w:r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A01714" w:rsidRPr="005D2860" w:rsidRDefault="00A01714" w:rsidP="00A01714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wraz z dostawą sprzętu medycznego dla Nowego Szpitala</w:t>
      </w:r>
      <w:r>
        <w:rPr>
          <w:rFonts w:ascii="Arial" w:hAnsi="Arial" w:cs="Arial"/>
          <w:b/>
          <w:sz w:val="18"/>
          <w:szCs w:val="18"/>
        </w:rPr>
        <w:t xml:space="preserve"> w Nakle i Szubinie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</w:p>
    <w:p w:rsidR="00A01714" w:rsidRPr="002302CE" w:rsidRDefault="00A01714" w:rsidP="00A01714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</w:t>
      </w:r>
      <w:r>
        <w:rPr>
          <w:rFonts w:ascii="Arial" w:hAnsi="Arial" w:cs="Arial"/>
          <w:i/>
          <w:sz w:val="18"/>
          <w:szCs w:val="18"/>
        </w:rPr>
        <w:t xml:space="preserve"> – ETAP II</w:t>
      </w:r>
      <w:r w:rsidRPr="002302CE">
        <w:rPr>
          <w:rFonts w:ascii="Arial" w:hAnsi="Arial" w:cs="Arial"/>
          <w:i/>
          <w:sz w:val="18"/>
          <w:szCs w:val="18"/>
        </w:rPr>
        <w:t>)</w:t>
      </w: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414D3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ówienia pn. „</w:t>
      </w:r>
      <w:r w:rsidR="00414D31" w:rsidRPr="00414D3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Zakup wraz z dostawą sprzętu medycznego dla Nowego Szpitala w Nakle i Szubinie  Sp. z o.o.</w:t>
      </w:r>
      <w:r w:rsidR="00414D3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lastRenderedPageBreak/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A45C1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6D" w:rsidRDefault="0041616D" w:rsidP="000D36F6">
      <w:r>
        <w:separator/>
      </w:r>
    </w:p>
  </w:endnote>
  <w:endnote w:type="continuationSeparator" w:id="0">
    <w:p w:rsidR="0041616D" w:rsidRDefault="0041616D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E8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6D" w:rsidRDefault="0041616D" w:rsidP="000D36F6">
      <w:r>
        <w:separator/>
      </w:r>
    </w:p>
  </w:footnote>
  <w:footnote w:type="continuationSeparator" w:id="0">
    <w:p w:rsidR="0041616D" w:rsidRDefault="0041616D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A45C11">
    <w:pPr>
      <w:pStyle w:val="Nagwek"/>
    </w:pPr>
    <w:r>
      <w:rPr>
        <w:noProof/>
        <w:lang w:eastAsia="pl-PL"/>
      </w:rPr>
      <w:drawing>
        <wp:inline distT="0" distB="0" distL="0" distR="0" wp14:anchorId="63DD5CB9" wp14:editId="3E3B05CA">
          <wp:extent cx="5759450" cy="5942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dokumentów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A008E"/>
    <w:rsid w:val="000D36F6"/>
    <w:rsid w:val="0011601B"/>
    <w:rsid w:val="00160F84"/>
    <w:rsid w:val="001D32E8"/>
    <w:rsid w:val="002F1590"/>
    <w:rsid w:val="00301596"/>
    <w:rsid w:val="00392607"/>
    <w:rsid w:val="003B7BD6"/>
    <w:rsid w:val="003F442F"/>
    <w:rsid w:val="00414D31"/>
    <w:rsid w:val="0041616D"/>
    <w:rsid w:val="00446422"/>
    <w:rsid w:val="00446DD4"/>
    <w:rsid w:val="00486B35"/>
    <w:rsid w:val="005544F5"/>
    <w:rsid w:val="0058017D"/>
    <w:rsid w:val="00600133"/>
    <w:rsid w:val="006443B9"/>
    <w:rsid w:val="00653C73"/>
    <w:rsid w:val="00682424"/>
    <w:rsid w:val="006B52D2"/>
    <w:rsid w:val="006D430E"/>
    <w:rsid w:val="00800480"/>
    <w:rsid w:val="00807495"/>
    <w:rsid w:val="0083009D"/>
    <w:rsid w:val="0086614A"/>
    <w:rsid w:val="00875795"/>
    <w:rsid w:val="008A5B84"/>
    <w:rsid w:val="008D7987"/>
    <w:rsid w:val="00A01714"/>
    <w:rsid w:val="00A255DC"/>
    <w:rsid w:val="00A45C11"/>
    <w:rsid w:val="00A66C83"/>
    <w:rsid w:val="00A96D7B"/>
    <w:rsid w:val="00AB48DD"/>
    <w:rsid w:val="00B9616B"/>
    <w:rsid w:val="00BA29FF"/>
    <w:rsid w:val="00BA7140"/>
    <w:rsid w:val="00D70A5F"/>
    <w:rsid w:val="00E5713D"/>
    <w:rsid w:val="00F6551F"/>
    <w:rsid w:val="00F90811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34</cp:revision>
  <cp:lastPrinted>2018-08-17T06:49:00Z</cp:lastPrinted>
  <dcterms:created xsi:type="dcterms:W3CDTF">2018-08-16T12:52:00Z</dcterms:created>
  <dcterms:modified xsi:type="dcterms:W3CDTF">2021-04-28T12:45:00Z</dcterms:modified>
</cp:coreProperties>
</file>